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0" distR="0">
            <wp:extent cx="3242310" cy="3242310"/>
            <wp:effectExtent l="19050" t="0" r="0" b="0"/>
            <wp:docPr id="1" name="图片 1" descr="D:\微云同步助手\442402080\爱得科技\爱得产品\爱得智慧物业\图片资料\爱得智慧物业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微云同步助手\442402080\爱得科技\爱得产品\爱得智慧物业\图片资料\爱得智慧物业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176" cy="32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/>
          <w:b/>
          <w:color w:val="FF0000"/>
          <w:sz w:val="72"/>
          <w:szCs w:val="72"/>
        </w:rPr>
      </w:pPr>
      <w:r>
        <w:rPr>
          <w:rFonts w:hint="eastAsia" w:ascii="微软雅黑" w:hAnsi="微软雅黑" w:eastAsia="微软雅黑"/>
          <w:b/>
          <w:color w:val="FF0000"/>
          <w:sz w:val="72"/>
          <w:szCs w:val="72"/>
        </w:rPr>
        <w:t>欢迎关注“爱得智慧物业”公众号</w:t>
      </w:r>
    </w:p>
    <w:p>
      <w:pPr>
        <w:jc w:val="both"/>
        <w:rPr>
          <w:rFonts w:hint="eastAsia" w:ascii="微软雅黑" w:hAnsi="微软雅黑" w:eastAsia="微软雅黑"/>
          <w:b/>
          <w:color w:val="FF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为了更好地</w:t>
      </w: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给业主提供</w:t>
      </w:r>
      <w:r>
        <w:rPr>
          <w:rFonts w:hint="eastAsia" w:ascii="微软雅黑" w:hAnsi="微软雅黑" w:eastAsia="微软雅黑"/>
          <w:b/>
          <w:sz w:val="52"/>
          <w:szCs w:val="52"/>
        </w:rPr>
        <w:t>贴心服务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请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val="en-US" w:eastAsia="zh-CN"/>
        </w:rPr>
        <w:t>物业人员</w:t>
      </w:r>
      <w:r>
        <w:rPr>
          <w:rFonts w:hint="eastAsia" w:ascii="微软雅黑" w:hAnsi="微软雅黑" w:eastAsia="微软雅黑"/>
          <w:b/>
          <w:sz w:val="52"/>
          <w:szCs w:val="52"/>
        </w:rPr>
        <w:t>按以下流程绑定自己</w:t>
      </w: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角色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点击公众号右下角</w:t>
      </w:r>
      <w:r>
        <w:rPr>
          <w:rFonts w:hint="eastAsia" w:ascii="微软雅黑" w:hAnsi="微软雅黑" w:eastAsia="微软雅黑"/>
          <w:b/>
          <w:color w:val="984806" w:themeColor="accent6" w:themeShade="80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更多服务&gt;身份定位&gt;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&gt;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val="en-US" w:eastAsia="zh-CN"/>
        </w:rPr>
        <w:t>我是物业管理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&gt;，选取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eastAsia="zh-CN"/>
        </w:rPr>
        <w:t>“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小区名称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eastAsia="zh-CN"/>
        </w:rPr>
        <w:t>”，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输入“姓名”，“电话号码”，短信验证后，点击“提交”完成。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E74"/>
    <w:rsid w:val="00BF40EE"/>
    <w:rsid w:val="00D66E74"/>
    <w:rsid w:val="00F67830"/>
    <w:rsid w:val="057B004D"/>
    <w:rsid w:val="2E4806C4"/>
    <w:rsid w:val="2E67652F"/>
    <w:rsid w:val="390F1EA9"/>
    <w:rsid w:val="4E7B76DE"/>
    <w:rsid w:val="6A3C178F"/>
    <w:rsid w:val="7ED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113</Characters>
  <Lines>1</Lines>
  <Paragraphs>1</Paragraphs>
  <TotalTime>8</TotalTime>
  <ScaleCrop>false</ScaleCrop>
  <LinksUpToDate>false</LinksUpToDate>
  <CharactersWithSpaces>131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2021-04-09T08:26:00Z</dcterms:created>
  <dc:creator>Microsoft</dc:creator>
  <cp:lastModifiedBy>Administrator</cp:lastModifiedBy>
  <dcterms:modified xsi:type="dcterms:W3CDTF">2021-04-15T10:30:51Z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1532E6EE68AA4FD0A00A61D7F98B917A</vt:lpwstr>
  </property>
</Properties>
</file>